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5F" w:rsidRPr="00771B87" w:rsidRDefault="0099215F" w:rsidP="0099215F">
      <w:pPr>
        <w:jc w:val="center"/>
      </w:pPr>
      <w:r w:rsidRPr="00771B87">
        <w:rPr>
          <w:b/>
          <w:bCs/>
        </w:rPr>
        <w:t>Памятка для водителей велосипедов, мопедов, скутеров.</w:t>
      </w:r>
    </w:p>
    <w:p w:rsidR="0099215F" w:rsidRPr="00771B87" w:rsidRDefault="0099215F" w:rsidP="0099215F">
      <w:pPr>
        <w:jc w:val="center"/>
        <w:rPr>
          <w:b/>
        </w:rPr>
      </w:pPr>
    </w:p>
    <w:p w:rsidR="0099215F" w:rsidRPr="00771B87" w:rsidRDefault="0099215F" w:rsidP="0099215F">
      <w:pPr>
        <w:jc w:val="center"/>
        <w:rPr>
          <w:b/>
        </w:rPr>
      </w:pPr>
      <w:r w:rsidRPr="00771B87">
        <w:rPr>
          <w:b/>
        </w:rPr>
        <w:t>Глава 24 ПДД РФ</w:t>
      </w:r>
    </w:p>
    <w:p w:rsidR="0099215F" w:rsidRPr="00771B87" w:rsidRDefault="0099215F" w:rsidP="0099215F">
      <w:pPr>
        <w:jc w:val="center"/>
        <w:rPr>
          <w:b/>
        </w:rPr>
      </w:pPr>
    </w:p>
    <w:p w:rsidR="0099215F" w:rsidRPr="00771B87" w:rsidRDefault="0099215F" w:rsidP="0099215F">
      <w:pPr>
        <w:jc w:val="center"/>
        <w:rPr>
          <w:b/>
        </w:rPr>
      </w:pPr>
      <w:r w:rsidRPr="00771B87">
        <w:rPr>
          <w:b/>
        </w:rPr>
        <w:t>Дополнительные требования к движению велосипедов, мопедов.</w:t>
      </w:r>
    </w:p>
    <w:p w:rsidR="0099215F" w:rsidRPr="00771B87" w:rsidRDefault="0099215F" w:rsidP="0099215F">
      <w:pPr>
        <w:jc w:val="center"/>
        <w:rPr>
          <w:b/>
        </w:rPr>
      </w:pPr>
    </w:p>
    <w:p w:rsidR="0099215F" w:rsidRPr="00771B87" w:rsidRDefault="0099215F" w:rsidP="0099215F">
      <w:r w:rsidRPr="00771B87">
        <w:rPr>
          <w:b/>
        </w:rPr>
        <w:t>п. 24.1</w:t>
      </w:r>
      <w:r w:rsidRPr="00771B87">
        <w:t>. Управлять велосипедом, при движении по дорогам разрешается лицам не моложе 14 лет, а мопедом – не моложе 16 лет.</w:t>
      </w:r>
    </w:p>
    <w:p w:rsidR="0099215F" w:rsidRPr="00771B87" w:rsidRDefault="0099215F" w:rsidP="0099215F"/>
    <w:p w:rsidR="0099215F" w:rsidRPr="00771B87" w:rsidRDefault="0099215F" w:rsidP="0099215F">
      <w:r w:rsidRPr="00771B87">
        <w:rPr>
          <w:b/>
        </w:rPr>
        <w:t>п. 24.2</w:t>
      </w:r>
      <w:r w:rsidRPr="00771B87">
        <w:t>. Велосипеды, мопеды должны двигаться только по крайней правой полосе в один ряд возможно правее. Допускается движение по обочине, если это не создает помех пешеходам.</w:t>
      </w:r>
    </w:p>
    <w:p w:rsidR="0099215F" w:rsidRPr="00771B87" w:rsidRDefault="0099215F" w:rsidP="0099215F">
      <w:r w:rsidRPr="00771B87">
        <w:t xml:space="preserve">   Колонны велосипедистов при движении по проезжей части должны быть разделены на группы по 10 велосипедистов. Для облегчения обгона расстояние между группами должно составлять 80-</w:t>
      </w:r>
      <w:smartTag w:uri="urn:schemas-microsoft-com:office:smarttags" w:element="metricconverter">
        <w:smartTagPr>
          <w:attr w:name="ProductID" w:val="100 м"/>
        </w:smartTagPr>
        <w:r w:rsidRPr="00771B87">
          <w:t>100 м</w:t>
        </w:r>
      </w:smartTag>
      <w:r w:rsidRPr="00771B87">
        <w:t>.</w:t>
      </w:r>
    </w:p>
    <w:p w:rsidR="0099215F" w:rsidRPr="00771B87" w:rsidRDefault="0099215F" w:rsidP="0099215F"/>
    <w:p w:rsidR="0099215F" w:rsidRPr="00771B87" w:rsidRDefault="0099215F" w:rsidP="0099215F">
      <w:r w:rsidRPr="00771B87">
        <w:rPr>
          <w:b/>
        </w:rPr>
        <w:t>п. 24.3.</w:t>
      </w:r>
      <w:r w:rsidRPr="00771B87">
        <w:t xml:space="preserve"> Водителям велосипеда и мопеда запрещается:</w:t>
      </w:r>
    </w:p>
    <w:p w:rsidR="0099215F" w:rsidRPr="00771B87" w:rsidRDefault="0099215F" w:rsidP="0099215F">
      <w:pPr>
        <w:numPr>
          <w:ilvl w:val="0"/>
          <w:numId w:val="1"/>
        </w:numPr>
      </w:pPr>
      <w:r w:rsidRPr="00771B87">
        <w:t>ездить, не держась за руль хотя бы одной рукой;</w:t>
      </w:r>
    </w:p>
    <w:p w:rsidR="0099215F" w:rsidRPr="00771B87" w:rsidRDefault="0099215F" w:rsidP="0099215F">
      <w:pPr>
        <w:numPr>
          <w:ilvl w:val="0"/>
          <w:numId w:val="1"/>
        </w:numPr>
      </w:pPr>
      <w:r w:rsidRPr="00771B87">
        <w:t>перевозить пассажиров, кроме ребёнка в возрасте до 7 лет на дополнительном сиденье, оборудованном надёжными подножками;</w:t>
      </w:r>
    </w:p>
    <w:p w:rsidR="0099215F" w:rsidRPr="00771B87" w:rsidRDefault="0099215F" w:rsidP="0099215F">
      <w:pPr>
        <w:numPr>
          <w:ilvl w:val="0"/>
          <w:numId w:val="1"/>
        </w:numPr>
      </w:pPr>
      <w:r w:rsidRPr="00771B87">
        <w:t xml:space="preserve">перевозить груз, который выступает более чем на </w:t>
      </w:r>
      <w:smartTag w:uri="urn:schemas-microsoft-com:office:smarttags" w:element="metricconverter">
        <w:smartTagPr>
          <w:attr w:name="ProductID" w:val="0.5 м"/>
        </w:smartTagPr>
        <w:r w:rsidRPr="00771B87">
          <w:t>0.5 м</w:t>
        </w:r>
      </w:smartTag>
      <w:r w:rsidRPr="00771B87">
        <w:t xml:space="preserve"> по длине или ширине за габариты, или груз, мешающий управлению;</w:t>
      </w:r>
    </w:p>
    <w:p w:rsidR="0099215F" w:rsidRPr="00771B87" w:rsidRDefault="0099215F" w:rsidP="0099215F">
      <w:pPr>
        <w:numPr>
          <w:ilvl w:val="0"/>
          <w:numId w:val="1"/>
        </w:numPr>
      </w:pPr>
      <w:r w:rsidRPr="00771B87">
        <w:t>двигаться по дороге при наличии рядом велосипедной дорожки;</w:t>
      </w:r>
    </w:p>
    <w:p w:rsidR="0099215F" w:rsidRPr="00771B87" w:rsidRDefault="0099215F" w:rsidP="0099215F">
      <w:pPr>
        <w:numPr>
          <w:ilvl w:val="0"/>
          <w:numId w:val="1"/>
        </w:numPr>
      </w:pPr>
      <w:r w:rsidRPr="00771B87"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направлении.</w:t>
      </w:r>
    </w:p>
    <w:p w:rsidR="0099215F" w:rsidRPr="00771B87" w:rsidRDefault="0099215F" w:rsidP="0099215F">
      <w:pPr>
        <w:numPr>
          <w:ilvl w:val="0"/>
          <w:numId w:val="1"/>
        </w:numPr>
      </w:pPr>
      <w:r w:rsidRPr="00771B87">
        <w:t xml:space="preserve">запрещается буксировка велосипедов и мопедов, а так же велосипедами и мопедами, кроме буксировки прицепа, предназначенного для эксплуатации с велосипедом и мопедом. </w:t>
      </w:r>
    </w:p>
    <w:p w:rsidR="0099215F" w:rsidRPr="00771B87" w:rsidRDefault="0099215F" w:rsidP="0099215F">
      <w:pPr>
        <w:numPr>
          <w:ilvl w:val="0"/>
          <w:numId w:val="1"/>
        </w:numPr>
        <w:rPr>
          <w:b/>
        </w:rPr>
      </w:pPr>
      <w:r w:rsidRPr="00771B87">
        <w:rPr>
          <w:b/>
        </w:rPr>
        <w:t>двигаться по дороге без застегнутого мотошлема (для водителей мопедов, скутеров). Данное требование ПДД вступило в силу с 1 июля 2008 года.</w:t>
      </w:r>
    </w:p>
    <w:p w:rsidR="0099215F" w:rsidRPr="00771B87" w:rsidRDefault="0099215F" w:rsidP="0099215F">
      <w:pPr>
        <w:rPr>
          <w:b/>
        </w:rPr>
      </w:pPr>
    </w:p>
    <w:p w:rsidR="0099215F" w:rsidRPr="00771B87" w:rsidRDefault="0099215F" w:rsidP="0099215F">
      <w:r w:rsidRPr="00771B87">
        <w:rPr>
          <w:b/>
        </w:rPr>
        <w:t>п. 24.4.</w:t>
      </w:r>
      <w:r w:rsidRPr="00771B87">
        <w:t xml:space="preserve"> На нерегулируемом пересечении велосипедной дорожки с дорогой, расположенном вне перекрестка, водители велосипедов и мопедов должны уступить дорогу транспортным средствам, движущимся по этой дороге.</w:t>
      </w:r>
    </w:p>
    <w:p w:rsidR="0099215F" w:rsidRPr="00771B87" w:rsidRDefault="0099215F" w:rsidP="0099215F"/>
    <w:p w:rsidR="0099215F" w:rsidRPr="00771B87" w:rsidRDefault="0099215F" w:rsidP="0099215F">
      <w:pPr>
        <w:jc w:val="center"/>
        <w:rPr>
          <w:b/>
        </w:rPr>
      </w:pPr>
      <w:r w:rsidRPr="00771B87">
        <w:rPr>
          <w:b/>
        </w:rPr>
        <w:t>Ответственность за нарушения правил управления велосипедами,</w:t>
      </w:r>
    </w:p>
    <w:p w:rsidR="0099215F" w:rsidRPr="00771B87" w:rsidRDefault="0099215F" w:rsidP="0099215F">
      <w:pPr>
        <w:jc w:val="center"/>
        <w:rPr>
          <w:b/>
        </w:rPr>
      </w:pPr>
      <w:r w:rsidRPr="00771B87">
        <w:rPr>
          <w:b/>
        </w:rPr>
        <w:t xml:space="preserve"> мопедами, скутерами, </w:t>
      </w:r>
      <w:proofErr w:type="spellStart"/>
      <w:r w:rsidRPr="00771B87">
        <w:rPr>
          <w:b/>
        </w:rPr>
        <w:t>мото</w:t>
      </w:r>
      <w:proofErr w:type="spellEnd"/>
      <w:r w:rsidRPr="00771B87">
        <w:rPr>
          <w:b/>
        </w:rPr>
        <w:t xml:space="preserve">. автотранспортом в соответствии с </w:t>
      </w:r>
      <w:proofErr w:type="spellStart"/>
      <w:r w:rsidRPr="00771B87">
        <w:rPr>
          <w:b/>
        </w:rPr>
        <w:t>КоАП</w:t>
      </w:r>
      <w:proofErr w:type="spellEnd"/>
      <w:r w:rsidRPr="00771B87">
        <w:rPr>
          <w:b/>
        </w:rPr>
        <w:t xml:space="preserve"> РФ. </w:t>
      </w:r>
    </w:p>
    <w:p w:rsidR="0099215F" w:rsidRPr="00771B87" w:rsidRDefault="0099215F" w:rsidP="0099215F">
      <w:pPr>
        <w:jc w:val="center"/>
        <w:rPr>
          <w:b/>
        </w:rPr>
      </w:pPr>
      <w:r w:rsidRPr="00771B87">
        <w:rPr>
          <w:b/>
        </w:rPr>
        <w:t>(Кодексом об административных правонарушениях Российской Федерации)</w:t>
      </w:r>
    </w:p>
    <w:p w:rsidR="0099215F" w:rsidRPr="00771B87" w:rsidRDefault="0099215F" w:rsidP="0099215F">
      <w:pPr>
        <w:jc w:val="center"/>
        <w:rPr>
          <w:b/>
        </w:rPr>
      </w:pPr>
    </w:p>
    <w:p w:rsidR="0099215F" w:rsidRPr="00771B87" w:rsidRDefault="0099215F" w:rsidP="0099215F">
      <w:r w:rsidRPr="00771B87">
        <w:rPr>
          <w:b/>
          <w:u w:val="single"/>
        </w:rPr>
        <w:t xml:space="preserve">Статья 2.3 </w:t>
      </w:r>
      <w:proofErr w:type="spellStart"/>
      <w:r w:rsidRPr="00771B87">
        <w:rPr>
          <w:b/>
          <w:u w:val="single"/>
        </w:rPr>
        <w:t>КоАП</w:t>
      </w:r>
      <w:proofErr w:type="spellEnd"/>
      <w:r w:rsidRPr="00771B87">
        <w:rPr>
          <w:b/>
          <w:u w:val="single"/>
        </w:rPr>
        <w:t xml:space="preserve"> РФ</w:t>
      </w:r>
      <w:r w:rsidRPr="00771B87">
        <w:rPr>
          <w:b/>
        </w:rPr>
        <w:t xml:space="preserve"> </w:t>
      </w:r>
      <w:r w:rsidRPr="00771B87">
        <w:t>Административной ответственности подлежит лицо, достигшее к моменту совершения административного правонарушения возраста 16 лет</w:t>
      </w:r>
    </w:p>
    <w:p w:rsidR="0099215F" w:rsidRPr="00771B87" w:rsidRDefault="0099215F" w:rsidP="0099215F">
      <w:r w:rsidRPr="00771B87">
        <w:t>несовершеннолетние до 16 лет.</w:t>
      </w:r>
    </w:p>
    <w:p w:rsidR="0099215F" w:rsidRPr="00771B87" w:rsidRDefault="0099215F" w:rsidP="0099215F"/>
    <w:p w:rsidR="0099215F" w:rsidRPr="00771B87" w:rsidRDefault="0099215F" w:rsidP="0099215F">
      <w:r w:rsidRPr="00771B87">
        <w:t xml:space="preserve">На лиц, не достигших 16 лет и совершивших нарушение ПДД, составляется Информация, которая направляется в КДН и ЗП для принятия коллегиального решения, также данная информация направляется по месту учебы.     </w:t>
      </w:r>
    </w:p>
    <w:p w:rsidR="0099215F" w:rsidRPr="00771B87" w:rsidRDefault="0099215F" w:rsidP="0099215F">
      <w:pPr>
        <w:rPr>
          <w:b/>
        </w:rPr>
      </w:pPr>
      <w:r w:rsidRPr="00771B87">
        <w:rPr>
          <w:b/>
        </w:rPr>
        <w:t xml:space="preserve">На лиц, достигших 16 лет за нарушение ПДД, составляется Протокол об административном правонарушении, он также рассматривается в КДН и ЗП, которая выносит решение в соответствии с санкциями статей </w:t>
      </w:r>
      <w:proofErr w:type="spellStart"/>
      <w:r w:rsidRPr="00771B87">
        <w:rPr>
          <w:b/>
        </w:rPr>
        <w:t>КоАП</w:t>
      </w:r>
      <w:proofErr w:type="spellEnd"/>
      <w:r w:rsidRPr="00771B87">
        <w:rPr>
          <w:b/>
        </w:rPr>
        <w:t xml:space="preserve"> РФ.  </w:t>
      </w:r>
    </w:p>
    <w:p w:rsidR="0099215F" w:rsidRPr="00771B87" w:rsidRDefault="0099215F" w:rsidP="0099215F">
      <w:pPr>
        <w:rPr>
          <w:b/>
        </w:rPr>
      </w:pPr>
      <w:r w:rsidRPr="00771B87">
        <w:rPr>
          <w:b/>
        </w:rPr>
        <w:t>Вот некоторые из них:</w:t>
      </w:r>
    </w:p>
    <w:p w:rsidR="0099215F" w:rsidRPr="00771B87" w:rsidRDefault="0099215F" w:rsidP="0099215F">
      <w:r w:rsidRPr="00771B87">
        <w:rPr>
          <w:u w:val="single"/>
        </w:rPr>
        <w:lastRenderedPageBreak/>
        <w:t xml:space="preserve">статья 12.7 ч.1. </w:t>
      </w:r>
      <w:proofErr w:type="spellStart"/>
      <w:r w:rsidRPr="00771B87">
        <w:rPr>
          <w:u w:val="single"/>
        </w:rPr>
        <w:t>КоАП</w:t>
      </w:r>
      <w:proofErr w:type="spellEnd"/>
      <w:r w:rsidRPr="00771B87">
        <w:rPr>
          <w:u w:val="single"/>
        </w:rPr>
        <w:t xml:space="preserve"> РФ</w:t>
      </w:r>
      <w:r w:rsidRPr="00771B87">
        <w:t xml:space="preserve"> Управление транспортным средством водителем, не имеющим права управления Т.С. (за исключением учебной езды  влечет наложение   административного штрафа в размере 2500 руб.)</w:t>
      </w:r>
    </w:p>
    <w:p w:rsidR="0099215F" w:rsidRPr="00771B87" w:rsidRDefault="0099215F" w:rsidP="0099215F">
      <w:r w:rsidRPr="00771B87">
        <w:rPr>
          <w:u w:val="single"/>
        </w:rPr>
        <w:t xml:space="preserve">статья 12.7 ч.2. </w:t>
      </w:r>
      <w:proofErr w:type="spellStart"/>
      <w:r w:rsidRPr="00771B87">
        <w:rPr>
          <w:u w:val="single"/>
        </w:rPr>
        <w:t>КоАП</w:t>
      </w:r>
      <w:proofErr w:type="spellEnd"/>
      <w:r w:rsidRPr="00771B87">
        <w:rPr>
          <w:u w:val="single"/>
        </w:rPr>
        <w:t xml:space="preserve"> РФ</w:t>
      </w:r>
      <w:r w:rsidRPr="00771B87">
        <w:t xml:space="preserve"> Управление ТС водителем, лишенным права управления транспортным средством, влечет административный арест или наложение административного штрафа в размере 5000 руб.</w:t>
      </w:r>
    </w:p>
    <w:p w:rsidR="0099215F" w:rsidRDefault="0099215F" w:rsidP="0099215F">
      <w:r w:rsidRPr="00771B87">
        <w:rPr>
          <w:u w:val="single"/>
        </w:rPr>
        <w:t xml:space="preserve">статья 12.7 ч.3 </w:t>
      </w:r>
      <w:proofErr w:type="spellStart"/>
      <w:r w:rsidRPr="00771B87">
        <w:rPr>
          <w:u w:val="single"/>
        </w:rPr>
        <w:t>КоАП</w:t>
      </w:r>
      <w:proofErr w:type="spellEnd"/>
      <w:r w:rsidRPr="00771B87">
        <w:rPr>
          <w:u w:val="single"/>
        </w:rPr>
        <w:t xml:space="preserve"> РФ</w:t>
      </w:r>
      <w:r w:rsidRPr="00771B87">
        <w:t xml:space="preserve"> Передача управления ТС лицу, заведомо не имеющему права управления ТС (за исключением учебной езды) или лишенному такого права. Влечет наложение административного штрафа в размере 2500 руб.</w:t>
      </w:r>
    </w:p>
    <w:p w:rsidR="00CF5BE9" w:rsidRDefault="00CF5BE9">
      <w:pPr>
        <w:spacing w:after="200" w:line="276" w:lineRule="auto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99215F" w:rsidRPr="00F355CC" w:rsidRDefault="0099215F" w:rsidP="0099215F">
      <w:pPr>
        <w:shd w:val="clear" w:color="auto" w:fill="FFFFFF"/>
        <w:ind w:right="14"/>
        <w:jc w:val="center"/>
        <w:rPr>
          <w:szCs w:val="28"/>
        </w:rPr>
      </w:pPr>
      <w:r w:rsidRPr="00F355CC">
        <w:rPr>
          <w:b/>
          <w:bCs/>
          <w:szCs w:val="28"/>
        </w:rPr>
        <w:lastRenderedPageBreak/>
        <w:t xml:space="preserve">ИНСТРУКЦИЯ </w:t>
      </w:r>
    </w:p>
    <w:p w:rsidR="0099215F" w:rsidRPr="00F355CC" w:rsidRDefault="0099215F" w:rsidP="0099215F">
      <w:pPr>
        <w:shd w:val="clear" w:color="auto" w:fill="FFFFFF"/>
        <w:ind w:left="5"/>
        <w:jc w:val="center"/>
        <w:rPr>
          <w:szCs w:val="28"/>
        </w:rPr>
      </w:pPr>
      <w:r w:rsidRPr="00F355CC">
        <w:rPr>
          <w:b/>
          <w:bCs/>
          <w:szCs w:val="28"/>
        </w:rPr>
        <w:t>лицу, ответственному за работу по профилактике</w:t>
      </w:r>
    </w:p>
    <w:p w:rsidR="0099215F" w:rsidRPr="00F355CC" w:rsidRDefault="0099215F" w:rsidP="0099215F">
      <w:pPr>
        <w:shd w:val="clear" w:color="auto" w:fill="FFFFFF"/>
        <w:jc w:val="center"/>
        <w:rPr>
          <w:szCs w:val="28"/>
        </w:rPr>
      </w:pPr>
      <w:r w:rsidRPr="00F355CC">
        <w:rPr>
          <w:b/>
          <w:bCs/>
          <w:szCs w:val="28"/>
        </w:rPr>
        <w:t>детского дорожно-транспортного травматизма (ДДТТ)</w:t>
      </w:r>
    </w:p>
    <w:p w:rsidR="0099215F" w:rsidRPr="00F355CC" w:rsidRDefault="0099215F" w:rsidP="0099215F">
      <w:pPr>
        <w:shd w:val="clear" w:color="auto" w:fill="FFFFFF"/>
        <w:ind w:right="10"/>
        <w:jc w:val="center"/>
        <w:rPr>
          <w:szCs w:val="28"/>
        </w:rPr>
      </w:pPr>
      <w:r w:rsidRPr="00F355CC">
        <w:rPr>
          <w:b/>
          <w:bCs/>
          <w:szCs w:val="28"/>
        </w:rPr>
        <w:t>в образовательном учреждении</w:t>
      </w:r>
    </w:p>
    <w:p w:rsidR="0099215F" w:rsidRPr="00F355CC" w:rsidRDefault="0099215F" w:rsidP="0099215F">
      <w:pPr>
        <w:shd w:val="clear" w:color="auto" w:fill="FFFFFF"/>
        <w:ind w:left="38" w:right="24" w:firstLine="326"/>
        <w:jc w:val="both"/>
      </w:pPr>
      <w:r w:rsidRPr="00F355CC">
        <w:rPr>
          <w:b/>
        </w:rPr>
        <w:t>Ответственное лицо</w:t>
      </w:r>
      <w:r w:rsidRPr="00F355CC">
        <w:t xml:space="preserve"> назначается приказом директора об</w:t>
      </w:r>
      <w:r w:rsidRPr="00F355CC">
        <w:rPr>
          <w:spacing w:val="-1"/>
        </w:rPr>
        <w:t xml:space="preserve">разовательного учреждения перед началом учебного года и </w:t>
      </w:r>
      <w:r w:rsidRPr="00F355CC">
        <w:t>работает под непосредственным руководством директора в контакте с завучем, организатором ОБЖ, ведущим специалистом отдела образования, инспектором по пропаганде БДД ОГИБДД.</w:t>
      </w:r>
    </w:p>
    <w:p w:rsidR="0099215F" w:rsidRPr="00F355CC" w:rsidRDefault="0099215F" w:rsidP="0099215F">
      <w:pPr>
        <w:shd w:val="clear" w:color="auto" w:fill="FFFFFF"/>
        <w:ind w:left="34" w:right="19" w:firstLine="331"/>
        <w:jc w:val="both"/>
      </w:pPr>
      <w:r w:rsidRPr="00F355CC">
        <w:rPr>
          <w:u w:val="single"/>
        </w:rPr>
        <w:t xml:space="preserve">Задача </w:t>
      </w:r>
      <w:r w:rsidRPr="00F355CC">
        <w:rPr>
          <w:b/>
          <w:u w:val="single"/>
        </w:rPr>
        <w:t>ответственного лица</w:t>
      </w:r>
      <w:r w:rsidRPr="00F355CC">
        <w:t xml:space="preserve"> — организация работы по предупреждению ДДТТ среди учащихся.</w:t>
      </w:r>
    </w:p>
    <w:p w:rsidR="0099215F" w:rsidRPr="00F355CC" w:rsidRDefault="0099215F" w:rsidP="0099215F">
      <w:pPr>
        <w:shd w:val="clear" w:color="auto" w:fill="FFFFFF"/>
        <w:ind w:left="29" w:right="14" w:firstLine="350"/>
        <w:jc w:val="both"/>
      </w:pPr>
      <w:r w:rsidRPr="00F355CC">
        <w:t xml:space="preserve">1. В своей работе </w:t>
      </w:r>
      <w:r w:rsidRPr="00F355CC">
        <w:rPr>
          <w:b/>
        </w:rPr>
        <w:t>ответственное лицо</w:t>
      </w:r>
      <w:r w:rsidRPr="00F355CC">
        <w:t xml:space="preserve"> руководствуется За</w:t>
      </w:r>
      <w:r w:rsidRPr="00F355CC">
        <w:rPr>
          <w:spacing w:val="-1"/>
        </w:rPr>
        <w:t xml:space="preserve">коном Российской Федерации «О безопасности дорожного </w:t>
      </w:r>
      <w:r w:rsidRPr="00F355CC">
        <w:t>движения», основополагающими  положениями  «Правил дорожного движения Российской Федерации», приказами, инструкциями и другими соответствующими документами.</w:t>
      </w:r>
    </w:p>
    <w:p w:rsidR="0099215F" w:rsidRPr="00F355CC" w:rsidRDefault="0099215F" w:rsidP="0099215F">
      <w:pPr>
        <w:shd w:val="clear" w:color="auto" w:fill="FFFFFF"/>
        <w:tabs>
          <w:tab w:val="left" w:pos="600"/>
        </w:tabs>
        <w:ind w:left="346"/>
        <w:jc w:val="both"/>
      </w:pPr>
      <w:r w:rsidRPr="00F355CC">
        <w:rPr>
          <w:spacing w:val="-11"/>
        </w:rPr>
        <w:t>2.</w:t>
      </w:r>
      <w:r w:rsidRPr="00F355CC">
        <w:tab/>
      </w:r>
      <w:r w:rsidRPr="00F355CC">
        <w:rPr>
          <w:u w:val="single"/>
        </w:rPr>
        <w:t xml:space="preserve">В обязанности </w:t>
      </w:r>
      <w:r w:rsidRPr="00F355CC">
        <w:rPr>
          <w:b/>
          <w:u w:val="single"/>
        </w:rPr>
        <w:t>ответственного лица</w:t>
      </w:r>
      <w:r w:rsidRPr="00F355CC">
        <w:rPr>
          <w:u w:val="single"/>
        </w:rPr>
        <w:t xml:space="preserve"> входит:</w:t>
      </w:r>
    </w:p>
    <w:p w:rsidR="0099215F" w:rsidRPr="00F355CC" w:rsidRDefault="0099215F" w:rsidP="0099215F">
      <w:pPr>
        <w:widowControl w:val="0"/>
        <w:numPr>
          <w:ilvl w:val="1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right="5"/>
        <w:jc w:val="both"/>
        <w:rPr>
          <w:spacing w:val="-7"/>
        </w:rPr>
      </w:pPr>
      <w:r w:rsidRPr="00F355CC">
        <w:t>Организация плановой учебной и воспитательной работы с учащимися;</w:t>
      </w:r>
    </w:p>
    <w:p w:rsidR="0099215F" w:rsidRPr="00F355CC" w:rsidRDefault="0099215F" w:rsidP="0099215F">
      <w:pPr>
        <w:widowControl w:val="0"/>
        <w:numPr>
          <w:ilvl w:val="1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right="5"/>
        <w:jc w:val="both"/>
        <w:rPr>
          <w:spacing w:val="-6"/>
        </w:rPr>
      </w:pPr>
      <w:r w:rsidRPr="00F355CC">
        <w:t xml:space="preserve">Осуществление систематического </w:t>
      </w:r>
      <w:proofErr w:type="gramStart"/>
      <w:r w:rsidRPr="00F355CC">
        <w:t>контроля за</w:t>
      </w:r>
      <w:proofErr w:type="gramEnd"/>
      <w:r w:rsidRPr="00F355CC">
        <w:t xml:space="preserve"> выполнением учебной Программы по «Правилам дорожного движения» (ПДД) и воспитательных мероприятий в соответствии с планом учреждения по профилактике ДДТТ;</w:t>
      </w:r>
    </w:p>
    <w:p w:rsidR="0099215F" w:rsidRPr="00F355CC" w:rsidRDefault="0099215F" w:rsidP="0099215F">
      <w:pPr>
        <w:widowControl w:val="0"/>
        <w:numPr>
          <w:ilvl w:val="1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right="5"/>
        <w:jc w:val="both"/>
        <w:rPr>
          <w:spacing w:val="-7"/>
        </w:rPr>
      </w:pPr>
      <w:r w:rsidRPr="00F355CC">
        <w:t>Участвует в составлении плана учреждения по разделу «Профилактика ДДТТ»;</w:t>
      </w:r>
    </w:p>
    <w:p w:rsidR="0099215F" w:rsidRPr="00F355CC" w:rsidRDefault="0099215F" w:rsidP="0099215F">
      <w:pPr>
        <w:widowControl w:val="0"/>
        <w:numPr>
          <w:ilvl w:val="1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right="10"/>
        <w:jc w:val="both"/>
        <w:rPr>
          <w:spacing w:val="-6"/>
        </w:rPr>
      </w:pPr>
      <w:r w:rsidRPr="00F355CC">
        <w:t>Участвует в организации методической работы учителей и контролирует ее;</w:t>
      </w:r>
    </w:p>
    <w:p w:rsidR="0099215F" w:rsidRPr="00F355CC" w:rsidRDefault="0099215F" w:rsidP="0099215F">
      <w:pPr>
        <w:widowControl w:val="0"/>
        <w:numPr>
          <w:ilvl w:val="1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right="14"/>
        <w:jc w:val="both"/>
        <w:rPr>
          <w:spacing w:val="-7"/>
        </w:rPr>
      </w:pPr>
      <w:r w:rsidRPr="00F355CC">
        <w:rPr>
          <w:spacing w:val="-1"/>
        </w:rPr>
        <w:t>Участвует в организации работы по повышению квали</w:t>
      </w:r>
      <w:r w:rsidRPr="00F355CC">
        <w:t>фикации учителей, преподающих ПДД;</w:t>
      </w:r>
    </w:p>
    <w:p w:rsidR="0099215F" w:rsidRPr="00F355CC" w:rsidRDefault="0099215F" w:rsidP="0099215F">
      <w:pPr>
        <w:widowControl w:val="0"/>
        <w:numPr>
          <w:ilvl w:val="1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right="14"/>
        <w:jc w:val="both"/>
        <w:rPr>
          <w:spacing w:val="-7"/>
        </w:rPr>
      </w:pPr>
      <w:r w:rsidRPr="00F355CC">
        <w:t>Осуществляет постоянные рабочие контакты с отделением ГИБДД, ИДН, КДН и ЗП, родительским комитетом учреждения и др.;</w:t>
      </w:r>
    </w:p>
    <w:p w:rsidR="0099215F" w:rsidRPr="00F355CC" w:rsidRDefault="0099215F" w:rsidP="0099215F">
      <w:pPr>
        <w:widowControl w:val="0"/>
        <w:numPr>
          <w:ilvl w:val="1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right="24"/>
        <w:jc w:val="both"/>
        <w:rPr>
          <w:spacing w:val="-8"/>
          <w:u w:val="single"/>
        </w:rPr>
      </w:pPr>
      <w:r w:rsidRPr="00F355CC">
        <w:rPr>
          <w:u w:val="single"/>
        </w:rPr>
        <w:t>Ведет учет нарушений ПДД учащимися (по информациям из ОГИБДД), разрабатывает предложения по их устранению и проверяет выполнение намеченных мероприятий;</w:t>
      </w:r>
    </w:p>
    <w:p w:rsidR="0099215F" w:rsidRPr="00F355CC" w:rsidRDefault="0099215F" w:rsidP="00CF5BE9">
      <w:pPr>
        <w:widowControl w:val="0"/>
        <w:numPr>
          <w:ilvl w:val="1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right="-1"/>
        <w:jc w:val="both"/>
        <w:rPr>
          <w:spacing w:val="-8"/>
        </w:rPr>
      </w:pPr>
      <w:r w:rsidRPr="00F355CC">
        <w:t>Участвует в создании и оборудовании кабинета и уголков по ПДД, специальной площадки для практических занятий и информационных уголков по безопасности движения;</w:t>
      </w:r>
    </w:p>
    <w:p w:rsidR="0099215F" w:rsidRPr="00F355CC" w:rsidRDefault="0099215F" w:rsidP="00CF5BE9">
      <w:pPr>
        <w:widowControl w:val="0"/>
        <w:numPr>
          <w:ilvl w:val="1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right="-1"/>
        <w:jc w:val="both"/>
        <w:rPr>
          <w:spacing w:val="-6"/>
        </w:rPr>
      </w:pPr>
      <w:r w:rsidRPr="00F355CC">
        <w:t>Участвует в разработке безопасных путей движения учащихся в микрорайоне учреждения, в создании соответствующей схемы;</w:t>
      </w:r>
    </w:p>
    <w:p w:rsidR="0099215F" w:rsidRPr="00F355CC" w:rsidRDefault="0099215F" w:rsidP="0099215F">
      <w:pPr>
        <w:widowControl w:val="0"/>
        <w:numPr>
          <w:ilvl w:val="1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right="24"/>
        <w:jc w:val="both"/>
        <w:rPr>
          <w:spacing w:val="-7"/>
        </w:rPr>
      </w:pPr>
      <w:r w:rsidRPr="00F355CC">
        <w:rPr>
          <w:spacing w:val="-2"/>
        </w:rPr>
        <w:t>Контролирует работу по постоянному обновлению ин</w:t>
      </w:r>
      <w:r w:rsidRPr="00F355CC">
        <w:t>формации по БДД и схемы безопасного движения учащихся в микрорайоне учреждения;</w:t>
      </w:r>
    </w:p>
    <w:p w:rsidR="0099215F" w:rsidRPr="00F355CC" w:rsidRDefault="0099215F" w:rsidP="0099215F">
      <w:pPr>
        <w:widowControl w:val="0"/>
        <w:numPr>
          <w:ilvl w:val="1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right="-119"/>
        <w:jc w:val="both"/>
        <w:rPr>
          <w:spacing w:val="-9"/>
        </w:rPr>
      </w:pPr>
      <w:r w:rsidRPr="00F355CC">
        <w:rPr>
          <w:spacing w:val="-2"/>
        </w:rPr>
        <w:t>При участии учащихся в различных мероприятиях, связанных с их передвижением по городу, принимает меры по пре</w:t>
      </w:r>
      <w:r w:rsidRPr="00F355CC">
        <w:t>дупреждению ДТП, контролирует (или проводит) инструктажи по безопасности движения учащихся группами и в транспорте.</w:t>
      </w:r>
    </w:p>
    <w:p w:rsidR="0099215F" w:rsidRPr="00F355CC" w:rsidRDefault="0099215F" w:rsidP="0099215F">
      <w:pPr>
        <w:shd w:val="clear" w:color="auto" w:fill="FFFFFF"/>
        <w:tabs>
          <w:tab w:val="left" w:pos="600"/>
        </w:tabs>
        <w:ind w:left="5" w:right="14" w:firstLine="341"/>
        <w:jc w:val="both"/>
      </w:pPr>
      <w:r w:rsidRPr="00F355CC">
        <w:rPr>
          <w:spacing w:val="-17"/>
        </w:rPr>
        <w:t>3.</w:t>
      </w:r>
      <w:r w:rsidRPr="00F355CC">
        <w:tab/>
      </w:r>
      <w:r w:rsidRPr="00F355CC">
        <w:rPr>
          <w:b/>
        </w:rPr>
        <w:t>Ответственное лицо</w:t>
      </w:r>
      <w:r w:rsidRPr="00F355CC">
        <w:t xml:space="preserve"> представляет учреждение в местных государственных и общественных организациях по вопросам обучения учащихся ПДД </w:t>
      </w:r>
      <w:r>
        <w:t xml:space="preserve">и обеспечения их безопасности в </w:t>
      </w:r>
      <w:r w:rsidRPr="00F355CC">
        <w:t>дорожном движении.</w:t>
      </w:r>
    </w:p>
    <w:p w:rsidR="0099215F" w:rsidRPr="00F355CC" w:rsidRDefault="0099215F" w:rsidP="0099215F">
      <w:pPr>
        <w:shd w:val="clear" w:color="auto" w:fill="FFFFFF"/>
        <w:ind w:firstLine="341"/>
        <w:jc w:val="both"/>
      </w:pPr>
      <w:r w:rsidRPr="00F355CC">
        <w:t>4. Вся работа учреждения по вопросам безопасности движения проводится по утвержденному годовому и месячным планам. Проект плана мероприятий должен быть предварительно рассмотрен на педсовете школы.</w:t>
      </w:r>
    </w:p>
    <w:p w:rsidR="0099215F" w:rsidRPr="00F355CC" w:rsidRDefault="0099215F" w:rsidP="0099215F">
      <w:pPr>
        <w:shd w:val="clear" w:color="auto" w:fill="FFFFFF"/>
        <w:ind w:firstLine="350"/>
        <w:jc w:val="both"/>
      </w:pPr>
      <w:r w:rsidRPr="00F355CC">
        <w:t xml:space="preserve">О выполнении плана мероприятий по предупреждению ДДТТ </w:t>
      </w:r>
      <w:r w:rsidRPr="00F355CC">
        <w:rPr>
          <w:b/>
        </w:rPr>
        <w:t>ответственное лицо</w:t>
      </w:r>
      <w:r w:rsidRPr="00F355CC">
        <w:t xml:space="preserve"> регулярно информирует директора учреждения.</w:t>
      </w:r>
    </w:p>
    <w:p w:rsidR="0099215F" w:rsidRPr="00F355CC" w:rsidRDefault="0099215F" w:rsidP="0099215F">
      <w:pPr>
        <w:shd w:val="clear" w:color="auto" w:fill="FFFFFF"/>
        <w:ind w:firstLine="350"/>
        <w:jc w:val="both"/>
      </w:pPr>
      <w:r w:rsidRPr="00F355CC">
        <w:t xml:space="preserve">Один раз в полугодие </w:t>
      </w:r>
      <w:r w:rsidRPr="00F355CC">
        <w:rPr>
          <w:b/>
        </w:rPr>
        <w:t>ответственное лицо</w:t>
      </w:r>
      <w:r w:rsidRPr="00F355CC">
        <w:t xml:space="preserve"> предоставляет информацию о проделанной работе в отдел образования.</w:t>
      </w:r>
    </w:p>
    <w:p w:rsidR="0099215F" w:rsidRDefault="0099215F" w:rsidP="0099215F">
      <w:pPr>
        <w:spacing w:line="360" w:lineRule="auto"/>
        <w:rPr>
          <w:szCs w:val="28"/>
        </w:rPr>
      </w:pPr>
    </w:p>
    <w:p w:rsidR="0099215F" w:rsidRPr="00F355CC" w:rsidRDefault="0099215F" w:rsidP="0099215F">
      <w:pPr>
        <w:spacing w:line="360" w:lineRule="auto"/>
        <w:rPr>
          <w:szCs w:val="28"/>
        </w:rPr>
      </w:pPr>
      <w:r w:rsidRPr="00F355CC">
        <w:rPr>
          <w:szCs w:val="28"/>
        </w:rPr>
        <w:t xml:space="preserve">С инструкций </w:t>
      </w:r>
      <w:proofErr w:type="gramStart"/>
      <w:r w:rsidRPr="00F355CC">
        <w:rPr>
          <w:szCs w:val="28"/>
        </w:rPr>
        <w:t>ознакомлен</w:t>
      </w:r>
      <w:proofErr w:type="gramEnd"/>
      <w:r>
        <w:rPr>
          <w:szCs w:val="28"/>
        </w:rPr>
        <w:t xml:space="preserve"> _______________________</w:t>
      </w:r>
    </w:p>
    <w:p w:rsidR="00CF5BE9" w:rsidRDefault="00CF5BE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9215F" w:rsidRPr="00151268" w:rsidRDefault="0099215F" w:rsidP="0099215F">
      <w:pPr>
        <w:jc w:val="center"/>
        <w:rPr>
          <w:b/>
        </w:rPr>
      </w:pPr>
      <w:r w:rsidRPr="00151268">
        <w:rPr>
          <w:b/>
        </w:rPr>
        <w:lastRenderedPageBreak/>
        <w:t xml:space="preserve">ИНСТРУКЦИЯ </w:t>
      </w:r>
    </w:p>
    <w:p w:rsidR="0099215F" w:rsidRPr="00151268" w:rsidRDefault="0099215F" w:rsidP="0099215F">
      <w:pPr>
        <w:shd w:val="clear" w:color="auto" w:fill="FFFFFF"/>
        <w:ind w:left="5"/>
        <w:jc w:val="center"/>
        <w:rPr>
          <w:b/>
          <w:bCs/>
        </w:rPr>
      </w:pPr>
      <w:r w:rsidRPr="00151268">
        <w:rPr>
          <w:b/>
          <w:bCs/>
        </w:rPr>
        <w:t>Лицу, ответственному за работу по профилактике</w:t>
      </w:r>
      <w:r w:rsidRPr="00151268">
        <w:rPr>
          <w:b/>
        </w:rPr>
        <w:t xml:space="preserve"> </w:t>
      </w:r>
      <w:r w:rsidRPr="00151268">
        <w:rPr>
          <w:b/>
          <w:bCs/>
        </w:rPr>
        <w:t>детского дорожно-транспортного травматизма (ДДТТ)</w:t>
      </w:r>
      <w:r w:rsidRPr="00151268">
        <w:rPr>
          <w:b/>
        </w:rPr>
        <w:t xml:space="preserve"> </w:t>
      </w:r>
      <w:r w:rsidRPr="00151268">
        <w:rPr>
          <w:b/>
          <w:bCs/>
        </w:rPr>
        <w:t xml:space="preserve">в образовательном учреждении по работе с информациями </w:t>
      </w:r>
    </w:p>
    <w:p w:rsidR="0099215F" w:rsidRPr="00151268" w:rsidRDefault="0099215F" w:rsidP="0099215F">
      <w:pPr>
        <w:shd w:val="clear" w:color="auto" w:fill="FFFFFF"/>
        <w:ind w:left="5"/>
        <w:jc w:val="center"/>
        <w:rPr>
          <w:b/>
          <w:bCs/>
        </w:rPr>
      </w:pPr>
      <w:r w:rsidRPr="00151268">
        <w:rPr>
          <w:b/>
          <w:bCs/>
        </w:rPr>
        <w:t xml:space="preserve">о нарушениях ПДД детьми в возрасте до 16 лет, выявленных </w:t>
      </w:r>
    </w:p>
    <w:p w:rsidR="0099215F" w:rsidRPr="00151268" w:rsidRDefault="0099215F" w:rsidP="0099215F">
      <w:pPr>
        <w:shd w:val="clear" w:color="auto" w:fill="FFFFFF"/>
        <w:ind w:left="5"/>
        <w:jc w:val="center"/>
        <w:rPr>
          <w:b/>
          <w:bCs/>
        </w:rPr>
      </w:pPr>
      <w:r w:rsidRPr="00151268">
        <w:rPr>
          <w:b/>
          <w:bCs/>
        </w:rPr>
        <w:t>сотрудниками ОГИБДД, других служб ОВД.</w:t>
      </w:r>
    </w:p>
    <w:p w:rsidR="0099215F" w:rsidRPr="00D274F4" w:rsidRDefault="0099215F" w:rsidP="0099215F">
      <w:pPr>
        <w:shd w:val="clear" w:color="auto" w:fill="FFFFFF"/>
        <w:spacing w:line="360" w:lineRule="auto"/>
        <w:ind w:left="5"/>
        <w:jc w:val="center"/>
        <w:rPr>
          <w:rFonts w:ascii="Arial" w:hAnsi="Arial" w:cs="Arial"/>
        </w:rPr>
      </w:pPr>
    </w:p>
    <w:p w:rsidR="0099215F" w:rsidRPr="00F355CC" w:rsidRDefault="0099215F" w:rsidP="0099215F">
      <w:pPr>
        <w:spacing w:line="276" w:lineRule="auto"/>
        <w:ind w:firstLine="708"/>
      </w:pPr>
      <w:r w:rsidRPr="00F355CC">
        <w:rPr>
          <w:b/>
        </w:rPr>
        <w:t>1</w:t>
      </w:r>
      <w:r w:rsidRPr="00F355CC">
        <w:t>. Информации о нарушении ПДД учащимися образовательного учреждения регистрируются в специальном журнале, по которому отслеживаются вид, место, время нарушений и др.</w:t>
      </w:r>
    </w:p>
    <w:p w:rsidR="0099215F" w:rsidRPr="00F355CC" w:rsidRDefault="0099215F" w:rsidP="0099215F">
      <w:pPr>
        <w:spacing w:line="276" w:lineRule="auto"/>
        <w:ind w:firstLine="708"/>
      </w:pPr>
      <w:r w:rsidRPr="00F355CC">
        <w:rPr>
          <w:b/>
        </w:rPr>
        <w:t>2</w:t>
      </w:r>
      <w:r w:rsidRPr="00F355CC">
        <w:t>. С несовершеннолетними проводятся индивидуальные беседы, беседы на классных часах с привлечением социального педагога, школьного инспектора, психолога.</w:t>
      </w:r>
    </w:p>
    <w:p w:rsidR="0099215F" w:rsidRPr="00F355CC" w:rsidRDefault="0099215F" w:rsidP="0099215F">
      <w:pPr>
        <w:spacing w:line="276" w:lineRule="auto"/>
        <w:ind w:firstLine="708"/>
      </w:pPr>
      <w:r w:rsidRPr="00F355CC">
        <w:rPr>
          <w:b/>
        </w:rPr>
        <w:t>3.</w:t>
      </w:r>
      <w:r w:rsidRPr="00F355CC">
        <w:t xml:space="preserve"> Проводятся беседы с родителями, как индивидуальные, так и на родительских собраниях.</w:t>
      </w:r>
    </w:p>
    <w:p w:rsidR="0099215F" w:rsidRPr="00F355CC" w:rsidRDefault="0099215F" w:rsidP="0099215F">
      <w:pPr>
        <w:spacing w:line="276" w:lineRule="auto"/>
        <w:ind w:firstLine="708"/>
      </w:pPr>
      <w:r w:rsidRPr="00F355CC">
        <w:rPr>
          <w:b/>
        </w:rPr>
        <w:t>4</w:t>
      </w:r>
      <w:r w:rsidRPr="00F355CC">
        <w:t>. Все факты нарушений ПДД обсуждаются на педсоветах.</w:t>
      </w:r>
    </w:p>
    <w:p w:rsidR="0099215F" w:rsidRPr="00F355CC" w:rsidRDefault="0099215F" w:rsidP="0099215F">
      <w:pPr>
        <w:spacing w:line="276" w:lineRule="auto"/>
        <w:ind w:firstLine="708"/>
      </w:pPr>
      <w:r w:rsidRPr="00F355CC">
        <w:rPr>
          <w:b/>
        </w:rPr>
        <w:t>5</w:t>
      </w:r>
      <w:r w:rsidRPr="00F355CC">
        <w:t>. Информация о проделанной работе по каждому нарушению ПДД учащимися предоставляется в адрес</w:t>
      </w:r>
      <w:r>
        <w:t xml:space="preserve"> отдела образования, </w:t>
      </w:r>
      <w:r w:rsidRPr="00F355CC">
        <w:t xml:space="preserve"> ОГИБДД в 10-дневный срок с момента поступления в ОУ.</w:t>
      </w:r>
    </w:p>
    <w:p w:rsidR="0099215F" w:rsidRPr="00F355CC" w:rsidRDefault="0099215F" w:rsidP="0099215F">
      <w:pPr>
        <w:spacing w:line="276" w:lineRule="auto"/>
        <w:rPr>
          <w:b/>
        </w:rPr>
      </w:pPr>
    </w:p>
    <w:p w:rsidR="0099215F" w:rsidRPr="00F355CC" w:rsidRDefault="0099215F" w:rsidP="0099215F">
      <w:pPr>
        <w:spacing w:line="276" w:lineRule="auto"/>
        <w:rPr>
          <w:b/>
        </w:rPr>
      </w:pPr>
    </w:p>
    <w:p w:rsidR="0099215F" w:rsidRPr="00F355CC" w:rsidRDefault="0099215F" w:rsidP="0099215F">
      <w:pPr>
        <w:spacing w:line="276" w:lineRule="auto"/>
        <w:rPr>
          <w:b/>
        </w:rPr>
      </w:pPr>
    </w:p>
    <w:p w:rsidR="0099215F" w:rsidRPr="00F355CC" w:rsidRDefault="0099215F" w:rsidP="0099215F">
      <w:pPr>
        <w:spacing w:line="276" w:lineRule="auto"/>
      </w:pPr>
      <w:r w:rsidRPr="00F355CC">
        <w:t xml:space="preserve">С инструкцией </w:t>
      </w:r>
      <w:proofErr w:type="gramStart"/>
      <w:r w:rsidRPr="00F355CC">
        <w:t>ознакомлены</w:t>
      </w:r>
      <w:proofErr w:type="gramEnd"/>
      <w:r w:rsidRPr="00F355CC">
        <w:t>___________________________________________________</w:t>
      </w:r>
    </w:p>
    <w:p w:rsidR="00CF5BE9" w:rsidRDefault="00CF5BE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9215F" w:rsidRPr="0025418B" w:rsidRDefault="0099215F" w:rsidP="0099215F">
      <w:pPr>
        <w:jc w:val="center"/>
        <w:rPr>
          <w:b/>
        </w:rPr>
      </w:pPr>
      <w:r w:rsidRPr="0025418B">
        <w:rPr>
          <w:b/>
        </w:rPr>
        <w:lastRenderedPageBreak/>
        <w:t xml:space="preserve">ИНСТРУКЦИЯ </w:t>
      </w:r>
    </w:p>
    <w:p w:rsidR="0099215F" w:rsidRPr="0025418B" w:rsidRDefault="0099215F" w:rsidP="0099215F">
      <w:pPr>
        <w:jc w:val="center"/>
        <w:rPr>
          <w:b/>
        </w:rPr>
      </w:pPr>
      <w:r w:rsidRPr="0025418B">
        <w:rPr>
          <w:b/>
        </w:rPr>
        <w:t xml:space="preserve">руководителям школ и другим лицам, работающим с детьми </w:t>
      </w:r>
    </w:p>
    <w:p w:rsidR="0099215F" w:rsidRPr="0025418B" w:rsidRDefault="0099215F" w:rsidP="0099215F">
      <w:pPr>
        <w:jc w:val="center"/>
        <w:rPr>
          <w:b/>
        </w:rPr>
      </w:pPr>
      <w:r w:rsidRPr="0025418B">
        <w:rPr>
          <w:b/>
        </w:rPr>
        <w:t xml:space="preserve">и </w:t>
      </w:r>
      <w:proofErr w:type="gramStart"/>
      <w:r w:rsidRPr="0025418B">
        <w:rPr>
          <w:b/>
        </w:rPr>
        <w:t>обеспечивающим</w:t>
      </w:r>
      <w:proofErr w:type="gramEnd"/>
      <w:r w:rsidRPr="0025418B">
        <w:rPr>
          <w:b/>
        </w:rPr>
        <w:t xml:space="preserve"> их безопасность на дороге</w:t>
      </w:r>
    </w:p>
    <w:p w:rsidR="0099215F" w:rsidRDefault="0099215F" w:rsidP="0099215F">
      <w:pPr>
        <w:spacing w:after="120"/>
        <w:jc w:val="both"/>
        <w:rPr>
          <w:b/>
        </w:rPr>
      </w:pPr>
    </w:p>
    <w:p w:rsidR="0099215F" w:rsidRPr="0025418B" w:rsidRDefault="0099215F" w:rsidP="0099215F">
      <w:pPr>
        <w:jc w:val="both"/>
        <w:rPr>
          <w:b/>
          <w:i/>
        </w:rPr>
      </w:pPr>
      <w:r w:rsidRPr="0025418B">
        <w:rPr>
          <w:b/>
          <w:i/>
        </w:rPr>
        <w:t>1.О порядке организации и построения групп детей для следования по дорогам.</w:t>
      </w:r>
    </w:p>
    <w:p w:rsidR="0099215F" w:rsidRPr="0025418B" w:rsidRDefault="0099215F" w:rsidP="0099215F">
      <w:pPr>
        <w:jc w:val="both"/>
      </w:pPr>
      <w:r w:rsidRPr="0025418B">
        <w:t>Во время прогулок, связанных с необходимостью пере</w:t>
      </w:r>
      <w:r w:rsidRPr="0025418B">
        <w:softHyphen/>
        <w:t>хода проезжей части, детей должны сопровождать не менее двух взрослых, заранее прошедших инструктаж у руководите</w:t>
      </w:r>
      <w:r w:rsidRPr="0025418B">
        <w:softHyphen/>
        <w:t>ля учреждения о мерах безопасности на дороге. Затем взрослые проводят инструктаж детей, о чем делается отметка в журнале инструктажей.</w:t>
      </w:r>
    </w:p>
    <w:p w:rsidR="0099215F" w:rsidRPr="0025418B" w:rsidRDefault="0099215F" w:rsidP="0099215F">
      <w:pPr>
        <w:jc w:val="both"/>
      </w:pPr>
      <w:r w:rsidRPr="0025418B">
        <w:t xml:space="preserve">Из числа сопровождающих назначается </w:t>
      </w:r>
      <w:proofErr w:type="gramStart"/>
      <w:r w:rsidRPr="0025418B">
        <w:t>старший</w:t>
      </w:r>
      <w:proofErr w:type="gramEnd"/>
      <w:r w:rsidRPr="0025418B">
        <w:t xml:space="preserve"> (ответственный), который возглавляет колонну. Второй сопро</w:t>
      </w:r>
      <w:r w:rsidRPr="0025418B">
        <w:softHyphen/>
        <w:t>вождающий замыкает колонну.</w:t>
      </w:r>
    </w:p>
    <w:p w:rsidR="0099215F" w:rsidRPr="0025418B" w:rsidRDefault="0099215F" w:rsidP="0099215F">
      <w:pPr>
        <w:jc w:val="both"/>
      </w:pPr>
      <w:r w:rsidRPr="0025418B">
        <w:t>Перед началом движения дети строятся в колонну по два человека и держат друг друга за руки. Желательно, чтобы в руках у детей не было никаких предметов или игрушек.</w:t>
      </w:r>
    </w:p>
    <w:p w:rsidR="0099215F" w:rsidRPr="0025418B" w:rsidRDefault="0099215F" w:rsidP="0099215F">
      <w:pPr>
        <w:jc w:val="both"/>
      </w:pPr>
      <w:r w:rsidRPr="0025418B">
        <w:t>Сопровождающие должны иметь при себе красные флажки.</w:t>
      </w:r>
    </w:p>
    <w:p w:rsidR="0099215F" w:rsidRPr="0025418B" w:rsidRDefault="0099215F" w:rsidP="0099215F">
      <w:pPr>
        <w:jc w:val="both"/>
        <w:rPr>
          <w:b/>
          <w:i/>
        </w:rPr>
      </w:pPr>
      <w:r w:rsidRPr="0025418B">
        <w:rPr>
          <w:b/>
          <w:i/>
        </w:rPr>
        <w:t>2.О порядке следования по тротуарам или обочинам.</w:t>
      </w:r>
    </w:p>
    <w:p w:rsidR="0099215F" w:rsidRPr="0025418B" w:rsidRDefault="0099215F" w:rsidP="0099215F">
      <w:pPr>
        <w:jc w:val="both"/>
      </w:pPr>
      <w:r w:rsidRPr="0025418B">
        <w:t>В населенных пунктах колонна детей движется шагом по тротуарам и пешеходным дорожкам, придерживаясь правой стороны только в светлое время суток.</w:t>
      </w:r>
    </w:p>
    <w:p w:rsidR="0099215F" w:rsidRPr="0025418B" w:rsidRDefault="0099215F" w:rsidP="0099215F">
      <w:pPr>
        <w:jc w:val="both"/>
      </w:pPr>
      <w:r w:rsidRPr="0025418B">
        <w:t>При отсутствии тротуаров и пешеходных дорожек раз</w:t>
      </w:r>
      <w:r w:rsidRPr="0025418B">
        <w:softHyphen/>
        <w:t>решается движение колонны по левой обочине дороги навстре</w:t>
      </w:r>
      <w:r w:rsidRPr="0025418B">
        <w:softHyphen/>
        <w:t>чу транспорту только в светлое время суток.</w:t>
      </w:r>
    </w:p>
    <w:p w:rsidR="0099215F" w:rsidRPr="0025418B" w:rsidRDefault="0099215F" w:rsidP="0099215F">
      <w:pPr>
        <w:jc w:val="both"/>
      </w:pPr>
      <w:r w:rsidRPr="0025418B">
        <w:t>При движении по дорогам сопровождающие в голове колонны и в ее конце идут с красным флажком.</w:t>
      </w:r>
    </w:p>
    <w:p w:rsidR="0099215F" w:rsidRPr="0025418B" w:rsidRDefault="0099215F" w:rsidP="0099215F">
      <w:pPr>
        <w:jc w:val="both"/>
      </w:pPr>
      <w:r w:rsidRPr="0025418B">
        <w:t xml:space="preserve">    2.1.Выбирать маршрут следует таким образом, чтобы он имел как можно меньше переходов через проезжую часть. </w:t>
      </w:r>
    </w:p>
    <w:p w:rsidR="0099215F" w:rsidRPr="0025418B" w:rsidRDefault="0099215F" w:rsidP="0099215F">
      <w:pPr>
        <w:jc w:val="both"/>
        <w:rPr>
          <w:b/>
          <w:i/>
        </w:rPr>
      </w:pPr>
      <w:r w:rsidRPr="0025418B">
        <w:rPr>
          <w:b/>
          <w:i/>
        </w:rPr>
        <w:t>3. О порядке перехода проезжей части.</w:t>
      </w:r>
    </w:p>
    <w:p w:rsidR="0099215F" w:rsidRPr="0025418B" w:rsidRDefault="0099215F" w:rsidP="0099215F">
      <w:pPr>
        <w:jc w:val="both"/>
      </w:pPr>
      <w:r w:rsidRPr="0025418B">
        <w:t>3.1.Перед началом перехода необходимо остановить направляющую пару, чтобы колонна сгруппировалась.</w:t>
      </w:r>
    </w:p>
    <w:p w:rsidR="0099215F" w:rsidRPr="0025418B" w:rsidRDefault="0099215F" w:rsidP="0099215F">
      <w:pPr>
        <w:jc w:val="both"/>
      </w:pPr>
      <w:r w:rsidRPr="0025418B">
        <w:t>Переходить проезжую часть разрешается только в местах, обозначенных, разметкой или дорожным знаком 5.16.1 -5.16.2 «Пешеходный переход», а если их нет, то на перекрестке по линии тротуаров или обочин.</w:t>
      </w:r>
    </w:p>
    <w:p w:rsidR="0099215F" w:rsidRPr="0025418B" w:rsidRDefault="0099215F" w:rsidP="0099215F">
      <w:pPr>
        <w:jc w:val="both"/>
      </w:pPr>
      <w:r w:rsidRPr="0025418B">
        <w:t>На регулируемых перекрестках можно начинать переход только по разрешающему сигналу светофора или регулировщика,  предварительно убедившись в том, что весь транспорт остановился.</w:t>
      </w:r>
    </w:p>
    <w:p w:rsidR="0099215F" w:rsidRPr="0025418B" w:rsidRDefault="0099215F" w:rsidP="0099215F">
      <w:pPr>
        <w:jc w:val="both"/>
      </w:pPr>
      <w:r w:rsidRPr="0025418B">
        <w:t>При отсутствии обозначенных пешеходных переходов дорогу следует переходить только под прямым углом к проезжей части и в местах, где она хорошо просматривается в обе стороны, при условии отсутствия приближающегося транспорта.</w:t>
      </w:r>
    </w:p>
    <w:p w:rsidR="0099215F" w:rsidRPr="0025418B" w:rsidRDefault="0099215F" w:rsidP="0099215F">
      <w:pPr>
        <w:jc w:val="both"/>
        <w:rPr>
          <w:b/>
        </w:rPr>
      </w:pPr>
      <w:r>
        <w:rPr>
          <w:b/>
        </w:rPr>
        <w:t xml:space="preserve"> </w:t>
      </w:r>
      <w:r w:rsidRPr="0025418B">
        <w:rPr>
          <w:b/>
        </w:rPr>
        <w:t>Переход дороги в зоне ограниченной видимости запрещен!</w:t>
      </w:r>
    </w:p>
    <w:p w:rsidR="0099215F" w:rsidRPr="0025418B" w:rsidRDefault="0099215F" w:rsidP="0099215F">
      <w:pPr>
        <w:jc w:val="both"/>
      </w:pPr>
      <w:r w:rsidRPr="0025418B">
        <w:t>3.2.Перед началом перехода сопровождающий должен выйти на проезжую часть с поднятым флажком, чтобы при</w:t>
      </w:r>
      <w:r w:rsidRPr="0025418B">
        <w:softHyphen/>
        <w:t>влечь внимание водителей и только после этого, убедившись, что все автомобили остановились, можно начинать переход группы детей.</w:t>
      </w:r>
    </w:p>
    <w:p w:rsidR="0099215F" w:rsidRPr="0025418B" w:rsidRDefault="0099215F" w:rsidP="0099215F">
      <w:pPr>
        <w:jc w:val="both"/>
      </w:pPr>
      <w:r w:rsidRPr="0025418B">
        <w:t>3.3.Если группа не успела закончить переход к моменту появления транспорта на близком расстоянии, сопровождающий предупреждает водителя поднятием красного флажка, становясь лицом к движению транспорта.</w:t>
      </w:r>
    </w:p>
    <w:p w:rsidR="0099215F" w:rsidRPr="0025418B" w:rsidRDefault="0099215F" w:rsidP="0099215F">
      <w:pPr>
        <w:jc w:val="both"/>
      </w:pPr>
      <w:r w:rsidRPr="0025418B">
        <w:t>При переключении сигнала светофора на запрещающий, группа детей должна закончить переход проезжей части. Сопровождающий должен подать знак флажком водителям транспортных средств (пункт 14.3 ПДД).</w:t>
      </w:r>
    </w:p>
    <w:p w:rsidR="0099215F" w:rsidRPr="0025418B" w:rsidRDefault="0099215F" w:rsidP="0099215F">
      <w:pPr>
        <w:jc w:val="both"/>
        <w:rPr>
          <w:b/>
        </w:rPr>
      </w:pPr>
      <w:r w:rsidRPr="0025418B">
        <w:rPr>
          <w:b/>
        </w:rPr>
        <w:t>4. Перевозка детей.</w:t>
      </w:r>
    </w:p>
    <w:p w:rsidR="0099215F" w:rsidRPr="0025418B" w:rsidRDefault="0099215F" w:rsidP="0099215F">
      <w:pPr>
        <w:jc w:val="both"/>
      </w:pPr>
      <w:r w:rsidRPr="0025418B">
        <w:t xml:space="preserve">4.1. Перевозка детей в возрасте до 16 лет разрешается только в автобусах. Количество детей не должно превышать число посадочных мест. </w:t>
      </w:r>
    </w:p>
    <w:p w:rsidR="0099215F" w:rsidRPr="0025418B" w:rsidRDefault="0099215F" w:rsidP="0099215F">
      <w:pPr>
        <w:spacing w:after="120"/>
        <w:ind w:firstLine="708"/>
        <w:jc w:val="both"/>
        <w:rPr>
          <w:b/>
        </w:rPr>
      </w:pPr>
      <w:r w:rsidRPr="0025418B">
        <w:rPr>
          <w:b/>
        </w:rPr>
        <w:t>Категорически запрещается перевозка детей на грузовых автомобилях!</w:t>
      </w:r>
    </w:p>
    <w:p w:rsidR="00CF5BE9" w:rsidRDefault="0099215F" w:rsidP="0099215F">
      <w:pPr>
        <w:jc w:val="both"/>
      </w:pPr>
      <w:r w:rsidRPr="0025418B">
        <w:lastRenderedPageBreak/>
        <w:t>4.2.Автобус, предназначенный для перевозки детей, дол</w:t>
      </w:r>
      <w:r w:rsidRPr="0025418B">
        <w:softHyphen/>
        <w:t xml:space="preserve">жен быть технически исправен, а водитель должен пройти </w:t>
      </w:r>
      <w:proofErr w:type="spellStart"/>
      <w:r w:rsidRPr="0025418B">
        <w:t>предрейсовый</w:t>
      </w:r>
      <w:proofErr w:type="spellEnd"/>
      <w:r w:rsidRPr="0025418B">
        <w:t xml:space="preserve"> медицинский контроль здоровья, о чём админи</w:t>
      </w:r>
      <w:r w:rsidRPr="0025418B">
        <w:softHyphen/>
        <w:t xml:space="preserve">страция </w:t>
      </w:r>
      <w:proofErr w:type="spellStart"/>
      <w:r w:rsidRPr="0025418B">
        <w:t>автопредприятия</w:t>
      </w:r>
      <w:proofErr w:type="spellEnd"/>
      <w:r w:rsidRPr="0025418B">
        <w:t xml:space="preserve"> делает отметку в путевом листе.</w:t>
      </w:r>
    </w:p>
    <w:p w:rsidR="0099215F" w:rsidRPr="0025418B" w:rsidRDefault="0099215F" w:rsidP="0099215F">
      <w:pPr>
        <w:jc w:val="both"/>
        <w:rPr>
          <w:b/>
        </w:rPr>
      </w:pPr>
      <w:r w:rsidRPr="0025418B">
        <w:rPr>
          <w:b/>
        </w:rPr>
        <w:t>При выезде автобуса за пределы города он должен накануне пройти проверку в ОГИБДД района.</w:t>
      </w:r>
    </w:p>
    <w:p w:rsidR="0099215F" w:rsidRPr="0025418B" w:rsidRDefault="0099215F" w:rsidP="0099215F">
      <w:pPr>
        <w:jc w:val="both"/>
      </w:pPr>
      <w:r w:rsidRPr="0025418B">
        <w:t xml:space="preserve">4.3.В каждом автобусе должно быть два сопровождающих, среди которых назначается </w:t>
      </w:r>
      <w:proofErr w:type="gramStart"/>
      <w:r w:rsidRPr="0025418B">
        <w:t>старший</w:t>
      </w:r>
      <w:proofErr w:type="gramEnd"/>
      <w:r w:rsidRPr="0025418B">
        <w:t>, ответственный за соблюдение всех правил перевозки. Ответственный по перевозке на</w:t>
      </w:r>
      <w:r w:rsidRPr="0025418B">
        <w:softHyphen/>
        <w:t>значается руководителем учреждения, в ведение которого по</w:t>
      </w:r>
      <w:r w:rsidRPr="0025418B">
        <w:softHyphen/>
        <w:t xml:space="preserve">ступает автобус. Он обязан следить за посадкой и высадкой детей, размещением их в салоне, за соблюдением порядка в салоне во время движения, а также за тем, чтобы исключить выход детей на проезжую часть во время остановки. </w:t>
      </w:r>
    </w:p>
    <w:p w:rsidR="0099215F" w:rsidRPr="0025418B" w:rsidRDefault="0099215F" w:rsidP="0099215F">
      <w:pPr>
        <w:ind w:firstLine="708"/>
        <w:jc w:val="both"/>
        <w:rPr>
          <w:b/>
        </w:rPr>
      </w:pPr>
      <w:r w:rsidRPr="0025418B">
        <w:rPr>
          <w:b/>
        </w:rPr>
        <w:t>Хождение по салону автобуса во время движения запрещается!</w:t>
      </w:r>
    </w:p>
    <w:p w:rsidR="0099215F" w:rsidRPr="0025418B" w:rsidRDefault="0099215F" w:rsidP="0099215F">
      <w:pPr>
        <w:jc w:val="both"/>
      </w:pPr>
      <w:r w:rsidRPr="0025418B">
        <w:t>4.4.Водитель автобуса должен быть предупрежден администрацией детского учреждения о том, что начинать движе</w:t>
      </w:r>
      <w:r w:rsidRPr="0025418B">
        <w:softHyphen/>
        <w:t>ние можно только с разрешения ответственного за перевозку. Перед началом движения необходимо убедиться в том, что все двери и окна закрыты.</w:t>
      </w:r>
    </w:p>
    <w:p w:rsidR="0099215F" w:rsidRPr="0025418B" w:rsidRDefault="0099215F" w:rsidP="0099215F">
      <w:pPr>
        <w:spacing w:after="120"/>
        <w:jc w:val="both"/>
      </w:pPr>
      <w:r w:rsidRPr="0025418B">
        <w:t>4.5.Транспортное средство, перевозящее группу детей, обязательно должно иметь опознавательные знаки «Перевозка детей».</w:t>
      </w:r>
    </w:p>
    <w:sectPr w:rsidR="0099215F" w:rsidRPr="0025418B" w:rsidSect="001B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8467D"/>
    <w:multiLevelType w:val="multilevel"/>
    <w:tmpl w:val="25B02E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1">
    <w:nsid w:val="6AD528B2"/>
    <w:multiLevelType w:val="hybridMultilevel"/>
    <w:tmpl w:val="A61E49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15F"/>
    <w:rsid w:val="001B0367"/>
    <w:rsid w:val="00207E5E"/>
    <w:rsid w:val="00493B7C"/>
    <w:rsid w:val="0099215F"/>
    <w:rsid w:val="00CF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Андрей</cp:lastModifiedBy>
  <cp:revision>2</cp:revision>
  <dcterms:created xsi:type="dcterms:W3CDTF">2011-12-19T04:10:00Z</dcterms:created>
  <dcterms:modified xsi:type="dcterms:W3CDTF">2012-12-24T16:20:00Z</dcterms:modified>
</cp:coreProperties>
</file>